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FB" w:rsidRPr="00202E20" w:rsidRDefault="008255FB" w:rsidP="008255FB">
      <w:pPr>
        <w:jc w:val="center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целях недопущения распространения новой </w:t>
      </w:r>
      <w:proofErr w:type="spellStart"/>
      <w:r w:rsidRPr="00202E20">
        <w:rPr>
          <w:rFonts w:ascii="Arial Narrow" w:hAnsi="Arial Narrow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инфекции очный прием посетителей </w:t>
      </w:r>
      <w:r w:rsidR="00D30CA4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для подачи заявлений </w:t>
      </w:r>
      <w:r w:rsidRPr="00202E20">
        <w:rPr>
          <w:rFonts w:ascii="Arial Narrow" w:hAnsi="Arial Narrow" w:cs="Times New Roman"/>
          <w:color w:val="000000" w:themeColor="text1"/>
          <w:sz w:val="24"/>
          <w:szCs w:val="24"/>
        </w:rPr>
        <w:t>в Служб</w:t>
      </w:r>
      <w:r w:rsidR="00D30CA4" w:rsidRPr="00202E20">
        <w:rPr>
          <w:rFonts w:ascii="Arial Narrow" w:hAnsi="Arial Narrow" w:cs="Times New Roman"/>
          <w:color w:val="000000" w:themeColor="text1"/>
          <w:sz w:val="24"/>
          <w:szCs w:val="24"/>
        </w:rPr>
        <w:t>у Е</w:t>
      </w:r>
      <w:r w:rsidR="00202E20">
        <w:rPr>
          <w:rFonts w:ascii="Arial Narrow" w:hAnsi="Arial Narrow" w:cs="Times New Roman"/>
          <w:color w:val="000000" w:themeColor="text1"/>
          <w:sz w:val="24"/>
          <w:szCs w:val="24"/>
        </w:rPr>
        <w:t>диное окно</w:t>
      </w:r>
      <w:r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ведется по предварительной записи до полного снятия ограничений по г. Якутску</w:t>
      </w:r>
    </w:p>
    <w:p w:rsidR="008255FB" w:rsidRPr="00202E20" w:rsidRDefault="00B33B4D" w:rsidP="00D30CA4">
      <w:pPr>
        <w:pStyle w:val="a7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Очный </w:t>
      </w:r>
      <w:r w:rsidRPr="00202E20">
        <w:rPr>
          <w:rFonts w:ascii="Arial Narrow" w:hAnsi="Arial Narrow" w:cs="Arial Narrow"/>
          <w:color w:val="000000" w:themeColor="text1"/>
          <w:sz w:val="24"/>
          <w:szCs w:val="24"/>
        </w:rPr>
        <w:t>прием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E1D2F" w:rsidRPr="00202E20">
        <w:rPr>
          <w:rFonts w:ascii="Arial Narrow" w:hAnsi="Arial Narrow" w:cs="Arial Narrow"/>
          <w:color w:val="000000" w:themeColor="text1"/>
          <w:sz w:val="24"/>
          <w:szCs w:val="24"/>
        </w:rPr>
        <w:t>в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E1D2F" w:rsidRPr="00202E20">
        <w:rPr>
          <w:rFonts w:ascii="Arial Narrow" w:hAnsi="Arial Narrow" w:cs="Arial Narrow"/>
          <w:color w:val="000000" w:themeColor="text1"/>
          <w:sz w:val="24"/>
          <w:szCs w:val="24"/>
        </w:rPr>
        <w:t>офисе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E1D2F" w:rsidRPr="00202E20">
        <w:rPr>
          <w:rFonts w:ascii="Arial Narrow" w:hAnsi="Arial Narrow" w:cs="Arial Narrow"/>
          <w:color w:val="000000" w:themeColor="text1"/>
          <w:sz w:val="24"/>
          <w:szCs w:val="24"/>
        </w:rPr>
        <w:t>проводится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1E1D2F" w:rsidRPr="00202E20">
        <w:rPr>
          <w:rFonts w:ascii="Arial Narrow" w:hAnsi="Arial Narrow" w:cs="Arial Narrow"/>
          <w:color w:val="000000" w:themeColor="text1"/>
          <w:sz w:val="24"/>
          <w:szCs w:val="24"/>
        </w:rPr>
        <w:t>по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Pr="00202E20">
        <w:rPr>
          <w:rFonts w:ascii="Arial Narrow" w:hAnsi="Arial Narrow" w:cs="Arial Narrow"/>
          <w:color w:val="000000" w:themeColor="text1"/>
          <w:sz w:val="24"/>
          <w:szCs w:val="24"/>
        </w:rPr>
        <w:t xml:space="preserve">предварительной </w:t>
      </w:r>
      <w:r w:rsidR="001E1D2F" w:rsidRPr="00202E20">
        <w:rPr>
          <w:rFonts w:ascii="Arial Narrow" w:hAnsi="Arial Narrow" w:cs="Arial Narrow"/>
          <w:color w:val="000000" w:themeColor="text1"/>
          <w:sz w:val="24"/>
          <w:szCs w:val="24"/>
        </w:rPr>
        <w:t>записи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 </w:t>
      </w:r>
      <w:r w:rsidR="0055668C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по </w:t>
      </w:r>
      <w:bookmarkStart w:id="0" w:name="_GoBack"/>
      <w:bookmarkEnd w:id="0"/>
      <w:r w:rsidR="0055668C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номеру </w:t>
      </w:r>
      <w:proofErr w:type="spellStart"/>
      <w:r w:rsidR="0055668C" w:rsidRPr="00202E20">
        <w:rPr>
          <w:rFonts w:ascii="Arial Narrow" w:hAnsi="Arial Narrow" w:cs="Times New Roman"/>
          <w:color w:val="000000" w:themeColor="text1"/>
          <w:sz w:val="24"/>
          <w:szCs w:val="24"/>
        </w:rPr>
        <w:t>колл</w:t>
      </w:r>
      <w:proofErr w:type="spellEnd"/>
      <w:r w:rsidR="0055668C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-центра 319-777 </w:t>
      </w:r>
      <w:r w:rsidR="001E1D2F" w:rsidRPr="00202E20">
        <w:rPr>
          <w:rFonts w:ascii="Arial Narrow" w:hAnsi="Arial Narrow" w:cs="Times New Roman"/>
          <w:color w:val="000000" w:themeColor="text1"/>
          <w:sz w:val="24"/>
          <w:szCs w:val="24"/>
        </w:rPr>
        <w:t xml:space="preserve">в будни с 8:00 до 17:00 (перерыв на обед с 12:00 до 13:00) </w:t>
      </w:r>
    </w:p>
    <w:p w:rsidR="0055668C" w:rsidRPr="00202E20" w:rsidRDefault="0055668C" w:rsidP="001E1D2F">
      <w:pPr>
        <w:pStyle w:val="a7"/>
        <w:rPr>
          <w:rFonts w:ascii="Arial Narrow" w:hAnsi="Arial Narrow" w:cs="Segoe UI Symbol"/>
          <w:color w:val="000000" w:themeColor="text1"/>
          <w:sz w:val="24"/>
          <w:szCs w:val="24"/>
        </w:rPr>
      </w:pPr>
    </w:p>
    <w:p w:rsidR="00B33B4D" w:rsidRPr="00202E20" w:rsidRDefault="00D30CA4" w:rsidP="00D30CA4">
      <w:pPr>
        <w:pStyle w:val="a4"/>
        <w:spacing w:line="240" w:lineRule="auto"/>
        <w:ind w:left="0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A81C3A">
        <w:rPr>
          <w:rFonts w:ascii="Arial Narrow" w:hAnsi="Arial Narrow" w:cs="Arial"/>
          <w:b/>
          <w:color w:val="0033CC"/>
          <w:sz w:val="24"/>
          <w:szCs w:val="24"/>
        </w:rPr>
        <w:t>Заявления, не требующие оплаты</w:t>
      </w: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>,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можно направлять на электронную почту </w:t>
      </w:r>
      <w:hyperlink r:id="rId5" w:history="1">
        <w:r w:rsidRPr="00202E20">
          <w:rPr>
            <w:rStyle w:val="a3"/>
            <w:rFonts w:ascii="Arial Narrow" w:hAnsi="Arial Narrow" w:cs="Arial"/>
            <w:b/>
            <w:color w:val="000000" w:themeColor="text1"/>
            <w:sz w:val="24"/>
            <w:szCs w:val="24"/>
          </w:rPr>
          <w:t>ugrs@</w:t>
        </w:r>
        <w:r w:rsidRPr="00202E20">
          <w:rPr>
            <w:rStyle w:val="a3"/>
            <w:rFonts w:ascii="Arial Narrow" w:hAnsi="Arial Narrow" w:cs="Arial"/>
            <w:b/>
            <w:color w:val="000000" w:themeColor="text1"/>
            <w:sz w:val="24"/>
            <w:szCs w:val="24"/>
            <w:lang w:val="en-US"/>
          </w:rPr>
          <w:t>aostng</w:t>
        </w:r>
        <w:r w:rsidRPr="00202E20">
          <w:rPr>
            <w:rStyle w:val="a3"/>
            <w:rFonts w:ascii="Arial Narrow" w:hAnsi="Arial Narrow" w:cs="Arial"/>
            <w:b/>
            <w:color w:val="000000" w:themeColor="text1"/>
            <w:sz w:val="24"/>
            <w:szCs w:val="24"/>
          </w:rPr>
          <w:t>.ru</w:t>
        </w:r>
      </w:hyperlink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,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предварительно уточнив перечень документов по видам услуг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на сайте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компании </w:t>
      </w:r>
      <w:hyperlink r:id="rId6" w:history="1">
        <w:r w:rsidRPr="00202E20">
          <w:rPr>
            <w:rStyle w:val="a3"/>
            <w:rFonts w:ascii="Arial Narrow" w:hAnsi="Arial Narrow" w:cs="Arial"/>
            <w:color w:val="000000" w:themeColor="text1"/>
            <w:sz w:val="24"/>
            <w:szCs w:val="24"/>
          </w:rPr>
          <w:t>https://aostng.ru/</w:t>
        </w:r>
      </w:hyperlink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  в разделе «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Информация» или уточнить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по номеру </w:t>
      </w:r>
      <w:proofErr w:type="spellStart"/>
      <w:r w:rsidRPr="00202E20">
        <w:rPr>
          <w:rFonts w:ascii="Arial Narrow" w:hAnsi="Arial Narrow" w:cs="Arial"/>
          <w:color w:val="000000" w:themeColor="text1"/>
          <w:sz w:val="24"/>
          <w:szCs w:val="24"/>
        </w:rPr>
        <w:t>колл</w:t>
      </w:r>
      <w:proofErr w:type="spellEnd"/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-центра Единого окна: </w:t>
      </w: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319-777 </w:t>
      </w:r>
    </w:p>
    <w:p w:rsidR="00A81C3A" w:rsidRPr="00202E20" w:rsidRDefault="00A81C3A" w:rsidP="00A81C3A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Требования к содержанию заявок на различные виды услуг</w:t>
      </w:r>
      <w:r w:rsidR="005D2774">
        <w:rPr>
          <w:rFonts w:ascii="Arial Narrow" w:hAnsi="Arial Narrow" w:cs="Arial"/>
          <w:color w:val="000000" w:themeColor="text1"/>
          <w:sz w:val="24"/>
          <w:szCs w:val="24"/>
        </w:rPr>
        <w:t xml:space="preserve"> и перечень документов регламентированы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нормативными актами </w:t>
      </w:r>
      <w:r w:rsidR="005D2774">
        <w:rPr>
          <w:rFonts w:ascii="Arial Narrow" w:hAnsi="Arial Narrow" w:cs="Arial"/>
          <w:color w:val="000000" w:themeColor="text1"/>
          <w:sz w:val="24"/>
          <w:szCs w:val="24"/>
        </w:rPr>
        <w:t>РФ,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поэтому п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рикрепление бланка заявления</w:t>
      </w:r>
      <w:r w:rsidR="00524459">
        <w:rPr>
          <w:rFonts w:ascii="Arial Narrow" w:hAnsi="Arial Narrow" w:cs="Arial"/>
          <w:color w:val="000000" w:themeColor="text1"/>
          <w:sz w:val="24"/>
          <w:szCs w:val="24"/>
        </w:rPr>
        <w:t xml:space="preserve"> и сканов необходимых документов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к сообщению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обязательно</w:t>
      </w:r>
      <w:r w:rsidR="00524459">
        <w:rPr>
          <w:rFonts w:ascii="Arial Narrow" w:hAnsi="Arial Narrow" w:cs="Arial"/>
          <w:color w:val="000000" w:themeColor="text1"/>
          <w:sz w:val="24"/>
          <w:szCs w:val="24"/>
        </w:rPr>
        <w:t>.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D30CA4" w:rsidRPr="00202E20" w:rsidRDefault="00A81C3A" w:rsidP="00D30CA4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В</w:t>
      </w:r>
      <w:r w:rsidR="00D30CA4"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заявлениях рекомендуем указывать адрес для направления ответа электронный и почтовый. </w:t>
      </w:r>
    </w:p>
    <w:p w:rsidR="00D42854" w:rsidRDefault="00D30CA4" w:rsidP="00D30CA4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>Внимание!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В теме сообщения необходимо указать</w:t>
      </w:r>
      <w:r w:rsidR="00D42854">
        <w:rPr>
          <w:rFonts w:ascii="Arial Narrow" w:hAnsi="Arial Narrow" w:cs="Arial"/>
          <w:color w:val="000000" w:themeColor="text1"/>
          <w:sz w:val="24"/>
          <w:szCs w:val="24"/>
        </w:rPr>
        <w:t>:</w:t>
      </w:r>
    </w:p>
    <w:p w:rsidR="00D42854" w:rsidRDefault="00D30CA4" w:rsidP="00D30CA4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Вид заявления</w:t>
      </w:r>
      <w:r w:rsidR="00D42854">
        <w:rPr>
          <w:rFonts w:ascii="Arial Narrow" w:hAnsi="Arial Narrow" w:cs="Arial"/>
          <w:color w:val="000000" w:themeColor="text1"/>
          <w:sz w:val="24"/>
          <w:szCs w:val="24"/>
        </w:rPr>
        <w:t xml:space="preserve"> по сути обращения</w:t>
      </w:r>
    </w:p>
    <w:p w:rsidR="00D30CA4" w:rsidRDefault="00D30CA4" w:rsidP="00D30CA4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ФИО заявителя, например, Заявление на технические условия Иванова Ивана Ивановича.</w:t>
      </w:r>
    </w:p>
    <w:p w:rsidR="00D42854" w:rsidRPr="00202E20" w:rsidRDefault="00906898" w:rsidP="00D30CA4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Заявления, поступающие на </w:t>
      </w:r>
      <w:r w:rsidR="00490D03">
        <w:rPr>
          <w:rFonts w:ascii="Arial Narrow" w:hAnsi="Arial Narrow" w:cs="Arial"/>
          <w:color w:val="000000" w:themeColor="text1"/>
          <w:sz w:val="24"/>
          <w:szCs w:val="24"/>
        </w:rPr>
        <w:t>электронную почту,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 рассматриваются в течение 3 дней</w:t>
      </w:r>
      <w:r w:rsidR="00490D03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:rsidR="00D30CA4" w:rsidRPr="00202E20" w:rsidRDefault="00D30CA4" w:rsidP="00D30CA4">
      <w:pPr>
        <w:spacing w:line="240" w:lineRule="auto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После регистрации Вам </w:t>
      </w:r>
      <w:r w:rsidR="00B33B4D" w:rsidRPr="00202E20">
        <w:rPr>
          <w:rFonts w:ascii="Arial Narrow" w:hAnsi="Arial Narrow" w:cs="Arial"/>
          <w:color w:val="000000" w:themeColor="text1"/>
          <w:sz w:val="24"/>
          <w:szCs w:val="24"/>
        </w:rPr>
        <w:t>поступит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ответное сообщение с номером регистрации и сроком исполнения. </w:t>
      </w:r>
    </w:p>
    <w:p w:rsidR="00B33B4D" w:rsidRPr="00202E20" w:rsidRDefault="00D30CA4" w:rsidP="00B33B4D">
      <w:pPr>
        <w:pStyle w:val="a4"/>
        <w:spacing w:line="240" w:lineRule="auto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D2774">
        <w:rPr>
          <w:rFonts w:ascii="Arial Narrow" w:hAnsi="Arial Narrow" w:cs="Arial"/>
          <w:b/>
          <w:color w:val="0033CC"/>
          <w:sz w:val="24"/>
          <w:szCs w:val="24"/>
        </w:rPr>
        <w:t xml:space="preserve">Подать заявку на подключение (технологическое присоединение)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объектов капитального строительства к сетям газораспределения можно</w:t>
      </w:r>
      <w:r w:rsidR="00B33B4D"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следующими способами:</w:t>
      </w:r>
    </w:p>
    <w:p w:rsidR="00B33B4D" w:rsidRPr="00202E20" w:rsidRDefault="00B33B4D" w:rsidP="00B33B4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П</w:t>
      </w:r>
      <w:r w:rsidR="00D30CA4"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осредством официального сайта Общества: </w:t>
      </w:r>
      <w:hyperlink r:id="rId7" w:history="1">
        <w:r w:rsidR="00D30CA4" w:rsidRPr="00202E20">
          <w:rPr>
            <w:rStyle w:val="a3"/>
            <w:rFonts w:ascii="Arial Narrow" w:hAnsi="Arial Narrow" w:cs="Arial"/>
            <w:color w:val="000000" w:themeColor="text1"/>
            <w:sz w:val="24"/>
            <w:szCs w:val="24"/>
          </w:rPr>
          <w:t>https://aostng.ru/</w:t>
        </w:r>
      </w:hyperlink>
      <w:r w:rsidR="00D30CA4"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в разделе «Услуги». </w:t>
      </w:r>
    </w:p>
    <w:p w:rsidR="00B33B4D" w:rsidRPr="00202E20" w:rsidRDefault="00B33B4D" w:rsidP="00B33B4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Очно в окнах приема заявлений службы Единого окна </w:t>
      </w:r>
    </w:p>
    <w:p w:rsidR="00B33B4D" w:rsidRPr="00202E20" w:rsidRDefault="00B33B4D" w:rsidP="00B33B4D">
      <w:pPr>
        <w:pStyle w:val="a4"/>
        <w:numPr>
          <w:ilvl w:val="0"/>
          <w:numId w:val="2"/>
        </w:numPr>
        <w:spacing w:line="240" w:lineRule="auto"/>
        <w:ind w:left="0" w:firstLine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Через </w:t>
      </w:r>
      <w:r w:rsidR="00202E20"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филиалы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м</w:t>
      </w:r>
      <w:r w:rsidR="00202E20" w:rsidRPr="00202E20">
        <w:rPr>
          <w:rFonts w:ascii="Arial Narrow" w:hAnsi="Arial Narrow" w:cs="Arial"/>
          <w:color w:val="000000" w:themeColor="text1"/>
          <w:sz w:val="24"/>
          <w:szCs w:val="24"/>
        </w:rPr>
        <w:t>ногофункционального центра «Мои документы»</w:t>
      </w:r>
    </w:p>
    <w:p w:rsidR="00202E20" w:rsidRPr="00202E20" w:rsidRDefault="00202E20" w:rsidP="00202E20">
      <w:pPr>
        <w:pStyle w:val="a4"/>
        <w:spacing w:line="240" w:lineRule="auto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30CA4" w:rsidRPr="00202E20" w:rsidRDefault="00D30CA4" w:rsidP="00202E20">
      <w:pPr>
        <w:pStyle w:val="a4"/>
        <w:spacing w:line="240" w:lineRule="auto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D2774">
        <w:rPr>
          <w:rFonts w:ascii="Arial Narrow" w:hAnsi="Arial Narrow" w:cs="Arial"/>
          <w:b/>
          <w:color w:val="0033CC"/>
          <w:sz w:val="24"/>
          <w:szCs w:val="24"/>
        </w:rPr>
        <w:t>Подать заявление на заключение договора поставки газа с собственниками квартир</w:t>
      </w:r>
      <w:r w:rsidRPr="005D2774">
        <w:rPr>
          <w:rFonts w:ascii="Arial Narrow" w:hAnsi="Arial Narrow" w:cs="Arial"/>
          <w:color w:val="0033CC"/>
          <w:sz w:val="24"/>
          <w:szCs w:val="24"/>
        </w:rPr>
        <w:t xml:space="preserve">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можно посредством официального сайта Общества: </w:t>
      </w:r>
      <w:hyperlink r:id="rId8" w:history="1">
        <w:r w:rsidRPr="00202E20">
          <w:rPr>
            <w:rStyle w:val="a3"/>
            <w:rFonts w:ascii="Arial Narrow" w:hAnsi="Arial Narrow" w:cs="Arial"/>
            <w:color w:val="000000" w:themeColor="text1"/>
            <w:sz w:val="24"/>
            <w:szCs w:val="24"/>
          </w:rPr>
          <w:t>https://aostng.ru/</w:t>
        </w:r>
      </w:hyperlink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в разделе «Услуги»</w:t>
      </w:r>
    </w:p>
    <w:p w:rsidR="00202E20" w:rsidRPr="00202E20" w:rsidRDefault="00202E20" w:rsidP="00202E20">
      <w:pPr>
        <w:pStyle w:val="a4"/>
        <w:spacing w:line="240" w:lineRule="auto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D30CA4" w:rsidRDefault="00D30CA4" w:rsidP="00202E20">
      <w:pPr>
        <w:pStyle w:val="a4"/>
        <w:spacing w:line="240" w:lineRule="auto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D2774">
        <w:rPr>
          <w:rFonts w:ascii="Arial Narrow" w:hAnsi="Arial Narrow" w:cs="Arial"/>
          <w:b/>
          <w:color w:val="0033CC"/>
          <w:sz w:val="24"/>
          <w:szCs w:val="24"/>
        </w:rPr>
        <w:t>Заявки по замене крана, шланга, элементов газового оборудования</w:t>
      </w:r>
      <w:r w:rsidRPr="005D2774">
        <w:rPr>
          <w:rFonts w:ascii="Arial Narrow" w:hAnsi="Arial Narrow" w:cs="Arial"/>
          <w:color w:val="0033CC"/>
          <w:sz w:val="24"/>
          <w:szCs w:val="24"/>
        </w:rPr>
        <w:t xml:space="preserve"> п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ри наличии договора технического обслуживания с АО «Сахатранснефтегаз» принимаются по номеру </w:t>
      </w: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>319-555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 Службы по техническому газовому оборудованию </w:t>
      </w:r>
      <w:r w:rsidR="00202E20"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>в будни с 8</w:t>
      </w: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>.00 до 1</w:t>
      </w:r>
      <w:r w:rsidR="00202E20"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>7</w:t>
      </w: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.00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с перерывом на обед с 12.00 до 13.00.</w:t>
      </w:r>
    </w:p>
    <w:p w:rsidR="005D2774" w:rsidRPr="00202E20" w:rsidRDefault="005D2774" w:rsidP="00202E20">
      <w:pPr>
        <w:pStyle w:val="a4"/>
        <w:spacing w:line="240" w:lineRule="auto"/>
        <w:ind w:left="0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30CA4" w:rsidRPr="00202E20" w:rsidRDefault="00D30CA4" w:rsidP="00202E20">
      <w:pPr>
        <w:pStyle w:val="a4"/>
        <w:spacing w:line="240" w:lineRule="auto"/>
        <w:ind w:left="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D2774">
        <w:rPr>
          <w:rFonts w:ascii="Arial Narrow" w:hAnsi="Arial Narrow" w:cs="Arial"/>
          <w:b/>
          <w:color w:val="0033CC"/>
          <w:sz w:val="24"/>
          <w:szCs w:val="24"/>
        </w:rPr>
        <w:t>Аварийные заявки при запахе газа</w:t>
      </w:r>
      <w:r w:rsidRPr="005D2774">
        <w:rPr>
          <w:rFonts w:ascii="Arial Narrow" w:hAnsi="Arial Narrow" w:cs="Arial"/>
          <w:color w:val="0033CC"/>
          <w:sz w:val="24"/>
          <w:szCs w:val="24"/>
        </w:rPr>
        <w:t xml:space="preserve">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 xml:space="preserve">принимаются по номеру </w:t>
      </w:r>
      <w:r w:rsidRPr="00202E2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104 </w:t>
      </w:r>
      <w:r w:rsidRPr="00202E20">
        <w:rPr>
          <w:rFonts w:ascii="Arial Narrow" w:hAnsi="Arial Narrow" w:cs="Arial"/>
          <w:color w:val="000000" w:themeColor="text1"/>
          <w:sz w:val="24"/>
          <w:szCs w:val="24"/>
        </w:rPr>
        <w:t>с мобильного телефона</w:t>
      </w:r>
    </w:p>
    <w:p w:rsidR="001E1D2F" w:rsidRPr="00202E20" w:rsidRDefault="001E1D2F" w:rsidP="00D30CA4">
      <w:pPr>
        <w:pStyle w:val="a7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sectPr w:rsidR="001E1D2F" w:rsidRPr="00202E20" w:rsidSect="00B531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68F2"/>
    <w:multiLevelType w:val="hybridMultilevel"/>
    <w:tmpl w:val="B2945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2E12"/>
    <w:multiLevelType w:val="hybridMultilevel"/>
    <w:tmpl w:val="1BF60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2DEC"/>
    <w:multiLevelType w:val="hybridMultilevel"/>
    <w:tmpl w:val="C9EC1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04"/>
    <w:rsid w:val="00057333"/>
    <w:rsid w:val="000A08C2"/>
    <w:rsid w:val="000A57C4"/>
    <w:rsid w:val="001E1D2F"/>
    <w:rsid w:val="00202E20"/>
    <w:rsid w:val="002047D0"/>
    <w:rsid w:val="002C221F"/>
    <w:rsid w:val="002E3EE9"/>
    <w:rsid w:val="002F2205"/>
    <w:rsid w:val="003007A7"/>
    <w:rsid w:val="0032764C"/>
    <w:rsid w:val="00476D1A"/>
    <w:rsid w:val="00490D03"/>
    <w:rsid w:val="004978D3"/>
    <w:rsid w:val="004F1F19"/>
    <w:rsid w:val="00524459"/>
    <w:rsid w:val="0055668C"/>
    <w:rsid w:val="00564B0A"/>
    <w:rsid w:val="005A4446"/>
    <w:rsid w:val="005D2774"/>
    <w:rsid w:val="00624196"/>
    <w:rsid w:val="00691794"/>
    <w:rsid w:val="006E79E1"/>
    <w:rsid w:val="00761653"/>
    <w:rsid w:val="00783991"/>
    <w:rsid w:val="007A5BD9"/>
    <w:rsid w:val="007B145C"/>
    <w:rsid w:val="008255FB"/>
    <w:rsid w:val="00847DA7"/>
    <w:rsid w:val="008517D1"/>
    <w:rsid w:val="00906898"/>
    <w:rsid w:val="00A42AF6"/>
    <w:rsid w:val="00A81C3A"/>
    <w:rsid w:val="00A92C04"/>
    <w:rsid w:val="00A94602"/>
    <w:rsid w:val="00B1431D"/>
    <w:rsid w:val="00B33B4D"/>
    <w:rsid w:val="00B53136"/>
    <w:rsid w:val="00C776CF"/>
    <w:rsid w:val="00C92523"/>
    <w:rsid w:val="00CA02E0"/>
    <w:rsid w:val="00CE3772"/>
    <w:rsid w:val="00D14E07"/>
    <w:rsid w:val="00D30CA4"/>
    <w:rsid w:val="00D42854"/>
    <w:rsid w:val="00DB0815"/>
    <w:rsid w:val="00EA441A"/>
    <w:rsid w:val="00ED000D"/>
    <w:rsid w:val="00F16EDF"/>
    <w:rsid w:val="00F16EE1"/>
    <w:rsid w:val="00F31096"/>
    <w:rsid w:val="00F420DB"/>
    <w:rsid w:val="00F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874F"/>
  <w15:chartTrackingRefBased/>
  <w15:docId w15:val="{43D5C7D4-D081-4EA0-B054-24057096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08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8D3"/>
    <w:rPr>
      <w:rFonts w:ascii="Segoe UI" w:hAnsi="Segoe UI" w:cs="Segoe U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1E1D2F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rsid w:val="001E1D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ost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ost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ostng.ru/" TargetMode="External"/><Relationship Id="rId5" Type="http://schemas.openxmlformats.org/officeDocument/2006/relationships/hyperlink" Target="mailto:ugrs_lgs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Айал Яковлев</dc:creator>
  <cp:keywords/>
  <dc:description/>
  <cp:lastModifiedBy>Михайлова Татьяна Ивановна</cp:lastModifiedBy>
  <cp:revision>33</cp:revision>
  <cp:lastPrinted>2021-03-11T05:46:00Z</cp:lastPrinted>
  <dcterms:created xsi:type="dcterms:W3CDTF">2020-06-19T01:21:00Z</dcterms:created>
  <dcterms:modified xsi:type="dcterms:W3CDTF">2021-03-11T05:54:00Z</dcterms:modified>
</cp:coreProperties>
</file>